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D6" w:rsidRPr="000125A6" w:rsidRDefault="003A6BD6" w:rsidP="003A6BD6">
      <w:pPr>
        <w:adjustRightInd w:val="0"/>
        <w:snapToGrid w:val="0"/>
        <w:spacing w:before="120" w:after="120" w:line="300" w:lineRule="atLeast"/>
        <w:ind w:firstLineChars="750" w:firstLine="2400"/>
        <w:rPr>
          <w:rFonts w:ascii="標楷體" w:eastAsia="標楷體" w:hAnsi="標楷體"/>
          <w:sz w:val="32"/>
          <w:szCs w:val="32"/>
        </w:rPr>
      </w:pPr>
      <w:bookmarkStart w:id="0" w:name="_GoBack"/>
      <w:r w:rsidRPr="000125A6">
        <w:rPr>
          <w:rFonts w:ascii="標楷體" w:eastAsia="標楷體" w:hAnsi="標楷體" w:cs="Arial" w:hint="eastAsia"/>
          <w:sz w:val="32"/>
          <w:szCs w:val="32"/>
        </w:rPr>
        <w:t>健行科技大學</w:t>
      </w:r>
      <w:r w:rsidRPr="000125A6">
        <w:rPr>
          <w:rFonts w:ascii="標楷體" w:eastAsia="標楷體" w:hAnsi="標楷體" w:cs="Arial"/>
          <w:sz w:val="32"/>
          <w:szCs w:val="32"/>
        </w:rPr>
        <w:t>生活助</w:t>
      </w:r>
      <w:r w:rsidRPr="000125A6">
        <w:rPr>
          <w:rFonts w:ascii="標楷體" w:eastAsia="標楷體" w:hAnsi="標楷體" w:cs="Arial" w:hint="eastAsia"/>
          <w:sz w:val="32"/>
          <w:szCs w:val="32"/>
        </w:rPr>
        <w:t>學</w:t>
      </w:r>
      <w:r w:rsidRPr="000125A6">
        <w:rPr>
          <w:rFonts w:ascii="標楷體" w:eastAsia="標楷體" w:hAnsi="標楷體" w:cs="Arial"/>
          <w:sz w:val="32"/>
          <w:szCs w:val="32"/>
        </w:rPr>
        <w:t>金</w:t>
      </w:r>
      <w:r w:rsidRPr="000125A6">
        <w:rPr>
          <w:rFonts w:ascii="標楷體" w:eastAsia="標楷體" w:hAnsi="標楷體" w:cs="Arial" w:hint="eastAsia"/>
          <w:sz w:val="32"/>
          <w:szCs w:val="32"/>
        </w:rPr>
        <w:t>作業要點</w:t>
      </w:r>
    </w:p>
    <w:p w:rsidR="003A6BD6" w:rsidRPr="000125A6" w:rsidRDefault="003A6BD6" w:rsidP="003A6BD6">
      <w:pPr>
        <w:adjustRightInd w:val="0"/>
        <w:spacing w:line="480" w:lineRule="exact"/>
        <w:ind w:firstLineChars="650" w:firstLine="2080"/>
        <w:rPr>
          <w:rFonts w:ascii="標楷體" w:eastAsia="標楷體" w:hAnsi="標楷體" w:cs="Arial"/>
          <w:sz w:val="32"/>
          <w:szCs w:val="32"/>
        </w:rPr>
      </w:pPr>
    </w:p>
    <w:p w:rsidR="003A6BD6" w:rsidRPr="000125A6" w:rsidRDefault="003A6BD6" w:rsidP="003A6BD6">
      <w:pPr>
        <w:adjustRightInd w:val="0"/>
        <w:spacing w:line="276" w:lineRule="auto"/>
        <w:jc w:val="right"/>
        <w:rPr>
          <w:rFonts w:ascii="標楷體" w:eastAsia="標楷體" w:hAnsi="標楷體" w:cs="Arial"/>
          <w:sz w:val="18"/>
          <w:szCs w:val="18"/>
        </w:rPr>
      </w:pPr>
      <w:r w:rsidRPr="000125A6">
        <w:rPr>
          <w:rFonts w:ascii="標楷體" w:eastAsia="標楷體" w:hAnsi="標楷體" w:cs="Arial" w:hint="eastAsia"/>
          <w:sz w:val="18"/>
          <w:szCs w:val="18"/>
        </w:rPr>
        <w:t>中華民國101年06月06日獎助學金審查委員會議訂定通過</w:t>
      </w:r>
    </w:p>
    <w:p w:rsidR="003A6BD6" w:rsidRPr="000125A6" w:rsidRDefault="003A6BD6" w:rsidP="003A6BD6">
      <w:pPr>
        <w:adjustRightInd w:val="0"/>
        <w:spacing w:line="276" w:lineRule="auto"/>
        <w:jc w:val="right"/>
        <w:rPr>
          <w:rFonts w:ascii="標楷體" w:eastAsia="標楷體" w:hAnsi="標楷體" w:cs="Arial"/>
          <w:sz w:val="18"/>
          <w:szCs w:val="18"/>
        </w:rPr>
      </w:pPr>
      <w:r w:rsidRPr="000125A6">
        <w:rPr>
          <w:rFonts w:ascii="標楷體" w:eastAsia="標楷體" w:hAnsi="標楷體" w:cs="Arial" w:hint="eastAsia"/>
          <w:sz w:val="18"/>
          <w:szCs w:val="18"/>
        </w:rPr>
        <w:t>中華民國102年10月29日獎助學金審查委員會議訂定通過</w:t>
      </w:r>
    </w:p>
    <w:p w:rsidR="003A6BD6" w:rsidRPr="000125A6" w:rsidRDefault="003A6BD6" w:rsidP="003A6BD6">
      <w:pPr>
        <w:adjustRightInd w:val="0"/>
        <w:spacing w:line="276" w:lineRule="auto"/>
        <w:jc w:val="right"/>
        <w:rPr>
          <w:rFonts w:ascii="標楷體" w:eastAsia="標楷體" w:hAnsi="標楷體" w:cs="Arial"/>
          <w:sz w:val="18"/>
          <w:szCs w:val="18"/>
        </w:rPr>
      </w:pPr>
      <w:r w:rsidRPr="000125A6">
        <w:rPr>
          <w:rFonts w:ascii="標楷體" w:eastAsia="標楷體" w:hAnsi="標楷體" w:cs="Arial" w:hint="eastAsia"/>
          <w:sz w:val="18"/>
          <w:szCs w:val="18"/>
        </w:rPr>
        <w:t>中華民國105年06月03日獎助學金審查委員會議修訂通過</w:t>
      </w:r>
    </w:p>
    <w:p w:rsidR="003A6BD6" w:rsidRPr="000125A6" w:rsidRDefault="003A6BD6" w:rsidP="003A6BD6">
      <w:pPr>
        <w:adjustRightInd w:val="0"/>
        <w:spacing w:line="276" w:lineRule="auto"/>
        <w:jc w:val="right"/>
        <w:rPr>
          <w:rFonts w:ascii="標楷體" w:eastAsia="標楷體" w:hAnsi="標楷體" w:cs="Arial"/>
          <w:sz w:val="18"/>
          <w:szCs w:val="18"/>
        </w:rPr>
      </w:pPr>
      <w:r w:rsidRPr="000125A6">
        <w:rPr>
          <w:rFonts w:ascii="標楷體" w:eastAsia="標楷體" w:hAnsi="標楷體" w:cs="Arial" w:hint="eastAsia"/>
          <w:sz w:val="18"/>
          <w:szCs w:val="18"/>
        </w:rPr>
        <w:t>中華民國107年06月22日獎助學金審查委員會議修訂通過</w:t>
      </w:r>
    </w:p>
    <w:p w:rsidR="003A6BD6" w:rsidRPr="000125A6" w:rsidRDefault="003A6BD6" w:rsidP="003A6BD6">
      <w:pPr>
        <w:adjustRightInd w:val="0"/>
        <w:snapToGrid w:val="0"/>
        <w:spacing w:before="120" w:after="120" w:line="276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0125A6">
        <w:rPr>
          <w:rFonts w:ascii="標楷體" w:eastAsia="標楷體" w:hAnsi="標楷體" w:hint="eastAsia"/>
          <w:bCs/>
          <w:sz w:val="18"/>
          <w:szCs w:val="18"/>
        </w:rPr>
        <w:t>中華民國11</w:t>
      </w:r>
      <w:r w:rsidRPr="000125A6">
        <w:rPr>
          <w:rFonts w:ascii="標楷體" w:eastAsia="標楷體" w:hAnsi="標楷體"/>
          <w:bCs/>
          <w:sz w:val="18"/>
          <w:szCs w:val="18"/>
        </w:rPr>
        <w:t>3</w:t>
      </w:r>
      <w:r w:rsidRPr="000125A6">
        <w:rPr>
          <w:rFonts w:ascii="標楷體" w:eastAsia="標楷體" w:hAnsi="標楷體" w:hint="eastAsia"/>
          <w:bCs/>
          <w:sz w:val="18"/>
          <w:szCs w:val="18"/>
        </w:rPr>
        <w:t>年0</w:t>
      </w:r>
      <w:r w:rsidRPr="000125A6">
        <w:rPr>
          <w:rFonts w:ascii="標楷體" w:eastAsia="標楷體" w:hAnsi="標楷體"/>
          <w:bCs/>
          <w:sz w:val="18"/>
          <w:szCs w:val="18"/>
        </w:rPr>
        <w:t>4</w:t>
      </w:r>
      <w:r w:rsidRPr="000125A6">
        <w:rPr>
          <w:rFonts w:ascii="標楷體" w:eastAsia="標楷體" w:hAnsi="標楷體" w:hint="eastAsia"/>
          <w:bCs/>
          <w:sz w:val="18"/>
          <w:szCs w:val="18"/>
        </w:rPr>
        <w:t>月</w:t>
      </w:r>
      <w:r w:rsidRPr="000125A6">
        <w:rPr>
          <w:rFonts w:ascii="標楷體" w:eastAsia="標楷體" w:hAnsi="標楷體"/>
          <w:bCs/>
          <w:sz w:val="18"/>
          <w:szCs w:val="18"/>
        </w:rPr>
        <w:t>17</w:t>
      </w:r>
      <w:r w:rsidRPr="000125A6">
        <w:rPr>
          <w:rFonts w:ascii="標楷體" w:eastAsia="標楷體" w:hAnsi="標楷體" w:hint="eastAsia"/>
          <w:bCs/>
          <w:sz w:val="18"/>
          <w:szCs w:val="18"/>
        </w:rPr>
        <w:t>日獎助學金審查委員會議修訂通過</w:t>
      </w:r>
    </w:p>
    <w:p w:rsidR="003A6BD6" w:rsidRPr="000125A6" w:rsidRDefault="003A6BD6" w:rsidP="003A6BD6">
      <w:pPr>
        <w:adjustRightInd w:val="0"/>
        <w:snapToGrid w:val="0"/>
        <w:spacing w:before="120" w:after="120" w:line="276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0125A6">
        <w:rPr>
          <w:rFonts w:ascii="標楷體" w:eastAsia="標楷體" w:hAnsi="標楷體" w:cs="標楷體" w:hint="eastAsia"/>
          <w:bCs/>
          <w:sz w:val="18"/>
          <w:szCs w:val="20"/>
        </w:rPr>
        <w:t xml:space="preserve">中華民國 </w:t>
      </w:r>
      <w:r w:rsidRPr="000125A6">
        <w:rPr>
          <w:rFonts w:ascii="標楷體" w:eastAsia="標楷體" w:hAnsi="標楷體" w:cs="標楷體"/>
          <w:bCs/>
          <w:sz w:val="18"/>
          <w:szCs w:val="20"/>
        </w:rPr>
        <w:t>11</w:t>
      </w:r>
      <w:r w:rsidRPr="000125A6">
        <w:rPr>
          <w:rFonts w:ascii="標楷體" w:eastAsia="標楷體" w:hAnsi="標楷體" w:cs="標楷體" w:hint="eastAsia"/>
          <w:bCs/>
          <w:sz w:val="18"/>
          <w:szCs w:val="20"/>
        </w:rPr>
        <w:t>5年06月23日獎助學金審查委員會議</w:t>
      </w:r>
      <w:r w:rsidR="00D915AE" w:rsidRPr="000125A6">
        <w:rPr>
          <w:rFonts w:ascii="標楷體" w:eastAsia="標楷體" w:hAnsi="標楷體" w:cs="標楷體" w:hint="eastAsia"/>
          <w:bCs/>
          <w:sz w:val="18"/>
          <w:szCs w:val="20"/>
        </w:rPr>
        <w:t>修訂通過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一、目的：健行科技大學（以下簡稱本校）為鼓勵經濟弱勢學生安心就學，特訂定健行科技大學生活助學金作業要點(以下簡稱本作業要點)。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二、依據：「教育部大專校院弱勢學生助學計畫」辦理。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三、申請資格：本校日間部學生（不含在職專班學生），符合弱勢學生助學計畫助學金所定家庭年收入30萬以下（前學年度獲得第一級補助者）且前學期學業成績及操行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成績均達75分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（含）以上。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四、辦理方式：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(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一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)申請日期依本校學務處公告之日期為依據。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/>
        <w:jc w:val="both"/>
        <w:rPr>
          <w:rFonts w:ascii="標楷體" w:eastAsia="標楷體" w:hAnsi="標楷體" w:cs="Arial"/>
          <w:strike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(二)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本校依當學年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度預算補助金額規劃生活助學金名額，若學業成績相同者，以操行成績較高者為優先。</w:t>
      </w:r>
    </w:p>
    <w:p w:rsidR="003A6BD6" w:rsidRPr="000125A6" w:rsidRDefault="003A6BD6" w:rsidP="00C6432D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2"/>
        </w:rPr>
      </w:pPr>
      <w:r w:rsidRPr="000125A6">
        <w:rPr>
          <w:rFonts w:ascii="標楷體" w:eastAsia="標楷體" w:hAnsi="標楷體" w:cs="Arial" w:hint="eastAsia"/>
          <w:szCs w:val="22"/>
        </w:rPr>
        <w:t>五、助學金金額：為提供經濟弱勢學生每月生活所需費用，參酌全額獎學金之精神，學校得依學校扶弱措施及學生需求情形，擇下列方式之</w:t>
      </w:r>
      <w:proofErr w:type="gramStart"/>
      <w:r w:rsidRPr="000125A6">
        <w:rPr>
          <w:rFonts w:ascii="標楷體" w:eastAsia="標楷體" w:hAnsi="標楷體" w:cs="Arial" w:hint="eastAsia"/>
          <w:szCs w:val="22"/>
        </w:rPr>
        <w:t>一</w:t>
      </w:r>
      <w:proofErr w:type="gramEnd"/>
      <w:r w:rsidRPr="000125A6">
        <w:rPr>
          <w:rFonts w:ascii="標楷體" w:eastAsia="標楷體" w:hAnsi="標楷體" w:cs="Arial" w:hint="eastAsia"/>
          <w:szCs w:val="22"/>
        </w:rPr>
        <w:t>或全部辦理</w:t>
      </w:r>
      <w:r w:rsidR="00C6432D" w:rsidRPr="000125A6">
        <w:rPr>
          <w:rFonts w:ascii="標楷體" w:eastAsia="標楷體" w:hAnsi="標楷體" w:cs="Arial" w:hint="eastAsia"/>
          <w:szCs w:val="22"/>
        </w:rPr>
        <w:t>：</w:t>
      </w:r>
    </w:p>
    <w:p w:rsidR="003A6BD6" w:rsidRPr="000125A6" w:rsidRDefault="00C6432D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Chars="200" w:left="96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(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一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)</w:t>
      </w:r>
      <w:proofErr w:type="gramStart"/>
      <w:r w:rsidR="003A6BD6" w:rsidRPr="000125A6">
        <w:rPr>
          <w:rFonts w:ascii="標楷體" w:eastAsia="標楷體" w:hAnsi="標楷體" w:cs="Arial" w:hint="eastAsia"/>
          <w:szCs w:val="20"/>
        </w:rPr>
        <w:t>核發每生每</w:t>
      </w:r>
      <w:proofErr w:type="gramEnd"/>
      <w:r w:rsidR="003A6BD6" w:rsidRPr="000125A6">
        <w:rPr>
          <w:rFonts w:ascii="標楷體" w:eastAsia="標楷體" w:hAnsi="標楷體" w:cs="Arial" w:hint="eastAsia"/>
          <w:szCs w:val="20"/>
        </w:rPr>
        <w:t>月6,000元以上之生活助學金者，學校得安排生活服務學習。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/>
          <w:szCs w:val="20"/>
        </w:rPr>
        <w:tab/>
      </w:r>
      <w:r w:rsidR="00C6432D" w:rsidRPr="000125A6">
        <w:rPr>
          <w:rFonts w:ascii="標楷體" w:eastAsia="標楷體" w:hAnsi="標楷體" w:cs="Arial" w:hint="eastAsia"/>
          <w:szCs w:val="20"/>
        </w:rPr>
        <w:t>(二)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核發每生每月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3,000元以上未達6,000元之生活助學金者，學校不得安排生活服務學習。</w:t>
      </w:r>
    </w:p>
    <w:p w:rsidR="003A6BD6" w:rsidRPr="000125A6" w:rsidRDefault="003A6BD6" w:rsidP="003A6BD6">
      <w:pPr>
        <w:tabs>
          <w:tab w:val="left" w:pos="1134"/>
          <w:tab w:val="left" w:pos="2548"/>
        </w:tabs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 w:cs="Arial"/>
          <w:szCs w:val="20"/>
        </w:rPr>
      </w:pPr>
      <w:r w:rsidRPr="000125A6">
        <w:rPr>
          <w:rFonts w:ascii="標楷體" w:eastAsia="標楷體" w:hAnsi="標楷體" w:cs="Arial" w:hint="eastAsia"/>
          <w:szCs w:val="20"/>
        </w:rPr>
        <w:t>六、本作業</w:t>
      </w:r>
      <w:proofErr w:type="gramStart"/>
      <w:r w:rsidRPr="000125A6">
        <w:rPr>
          <w:rFonts w:ascii="標楷體" w:eastAsia="標楷體" w:hAnsi="標楷體" w:cs="Arial" w:hint="eastAsia"/>
          <w:szCs w:val="20"/>
        </w:rPr>
        <w:t>要點經獎助學金</w:t>
      </w:r>
      <w:proofErr w:type="gramEnd"/>
      <w:r w:rsidRPr="000125A6">
        <w:rPr>
          <w:rFonts w:ascii="標楷體" w:eastAsia="標楷體" w:hAnsi="標楷體" w:cs="Arial" w:hint="eastAsia"/>
          <w:szCs w:val="20"/>
        </w:rPr>
        <w:t>審核委員會會議通過，呈報校長核定後實施，修正時亦同。</w:t>
      </w:r>
    </w:p>
    <w:bookmarkEnd w:id="0"/>
    <w:p w:rsidR="00575191" w:rsidRPr="000125A6" w:rsidRDefault="00575191" w:rsidP="003A6BD6">
      <w:pPr>
        <w:widowControl/>
        <w:jc w:val="center"/>
        <w:rPr>
          <w:rFonts w:ascii="標楷體" w:eastAsia="標楷體" w:hAnsi="標楷體"/>
        </w:rPr>
      </w:pPr>
    </w:p>
    <w:sectPr w:rsidR="00575191" w:rsidRPr="000125A6" w:rsidSect="00285D97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0C8" w:rsidRDefault="00B200C8" w:rsidP="00746C33">
      <w:r>
        <w:separator/>
      </w:r>
    </w:p>
  </w:endnote>
  <w:endnote w:type="continuationSeparator" w:id="0">
    <w:p w:rsidR="00B200C8" w:rsidRDefault="00B200C8" w:rsidP="0074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0C8" w:rsidRDefault="00B200C8" w:rsidP="00746C33">
      <w:r>
        <w:separator/>
      </w:r>
    </w:p>
  </w:footnote>
  <w:footnote w:type="continuationSeparator" w:id="0">
    <w:p w:rsidR="00B200C8" w:rsidRDefault="00B200C8" w:rsidP="0074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7A45"/>
    <w:multiLevelType w:val="hybridMultilevel"/>
    <w:tmpl w:val="14288D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327A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3832093"/>
    <w:multiLevelType w:val="hybridMultilevel"/>
    <w:tmpl w:val="148208A6"/>
    <w:lvl w:ilvl="0" w:tplc="2E0E3766">
      <w:start w:val="1"/>
      <w:numFmt w:val="decimal"/>
      <w:lvlText w:val="%1."/>
      <w:lvlJc w:val="left"/>
      <w:pPr>
        <w:ind w:left="96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A196599"/>
    <w:multiLevelType w:val="hybridMultilevel"/>
    <w:tmpl w:val="DFAE9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B68B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75150ED"/>
    <w:multiLevelType w:val="multilevel"/>
    <w:tmpl w:val="3056983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C5A79F0"/>
    <w:multiLevelType w:val="hybridMultilevel"/>
    <w:tmpl w:val="9A7E3C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73454E"/>
    <w:multiLevelType w:val="hybridMultilevel"/>
    <w:tmpl w:val="0DF243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BD"/>
    <w:rsid w:val="000125A6"/>
    <w:rsid w:val="00065DAA"/>
    <w:rsid w:val="0012099C"/>
    <w:rsid w:val="00196A8F"/>
    <w:rsid w:val="00285D97"/>
    <w:rsid w:val="003A6BD6"/>
    <w:rsid w:val="005652DB"/>
    <w:rsid w:val="00575191"/>
    <w:rsid w:val="00597EB4"/>
    <w:rsid w:val="005D215B"/>
    <w:rsid w:val="005F2D89"/>
    <w:rsid w:val="006637BD"/>
    <w:rsid w:val="00746C33"/>
    <w:rsid w:val="00761802"/>
    <w:rsid w:val="009717DC"/>
    <w:rsid w:val="00990718"/>
    <w:rsid w:val="009C4C88"/>
    <w:rsid w:val="00AA54B8"/>
    <w:rsid w:val="00B200C8"/>
    <w:rsid w:val="00B42126"/>
    <w:rsid w:val="00C6432D"/>
    <w:rsid w:val="00CC70C6"/>
    <w:rsid w:val="00CE57D5"/>
    <w:rsid w:val="00D04C8A"/>
    <w:rsid w:val="00D915AE"/>
    <w:rsid w:val="00DD68D6"/>
    <w:rsid w:val="00E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B3591"/>
  <w15:chartTrackingRefBased/>
  <w15:docId w15:val="{A7A93EC2-F762-4F4B-A67E-50D4801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rsid w:val="006637BD"/>
    <w:pPr>
      <w:adjustRightInd w:val="0"/>
      <w:snapToGrid w:val="0"/>
      <w:spacing w:line="500" w:lineRule="atLeast"/>
      <w:ind w:left="1049" w:hanging="1049"/>
      <w:jc w:val="both"/>
      <w:textAlignment w:val="baseline"/>
    </w:pPr>
    <w:rPr>
      <w:rFonts w:ascii="標楷體" w:eastAsia="標楷體"/>
      <w:spacing w:val="10"/>
      <w:kern w:val="0"/>
      <w:szCs w:val="20"/>
    </w:rPr>
  </w:style>
  <w:style w:type="paragraph" w:styleId="a3">
    <w:name w:val="List Paragraph"/>
    <w:basedOn w:val="a"/>
    <w:uiPriority w:val="34"/>
    <w:qFormat/>
    <w:rsid w:val="003A6BD6"/>
    <w:pPr>
      <w:ind w:leftChars="200" w:left="480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74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C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C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2026-07-13T03:44:00Z</dcterms:created>
  <dcterms:modified xsi:type="dcterms:W3CDTF">2026-07-13T03:44:00Z</dcterms:modified>
</cp:coreProperties>
</file>